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3B" w:rsidRPr="00074266" w:rsidRDefault="0062213B" w:rsidP="0062213B">
      <w:pPr>
        <w:ind w:firstLine="0"/>
        <w:jc w:val="center"/>
        <w:rPr>
          <w:b/>
        </w:rPr>
      </w:pPr>
      <w:r w:rsidRPr="00074266">
        <w:rPr>
          <w:b/>
        </w:rPr>
        <w:t>ВСЕРОССИЙСКАЯ ОЛИМПИАД</w:t>
      </w:r>
      <w:r w:rsidR="004A3C19">
        <w:rPr>
          <w:b/>
        </w:rPr>
        <w:t>А ШКОЛЬНИКОВ ПО ЛИТЕРАТУРЕ</w:t>
      </w:r>
      <w:r w:rsidR="000777FC">
        <w:rPr>
          <w:b/>
        </w:rPr>
        <w:t xml:space="preserve"> 2022–2023</w:t>
      </w:r>
      <w:r w:rsidRPr="00074266">
        <w:rPr>
          <w:b/>
        </w:rPr>
        <w:t xml:space="preserve"> уч. г. ШКОЛЬНЫЙ ЭТАП. </w:t>
      </w:r>
    </w:p>
    <w:p w:rsidR="0062213B" w:rsidRDefault="0049408B" w:rsidP="0062213B">
      <w:pPr>
        <w:ind w:firstLine="0"/>
        <w:jc w:val="center"/>
        <w:rPr>
          <w:b/>
        </w:rPr>
      </w:pPr>
      <w:r>
        <w:rPr>
          <w:b/>
        </w:rPr>
        <w:t>6</w:t>
      </w:r>
      <w:r w:rsidR="0062213B" w:rsidRPr="00074266">
        <w:rPr>
          <w:b/>
        </w:rPr>
        <w:t xml:space="preserve"> КЛАСС</w:t>
      </w:r>
    </w:p>
    <w:p w:rsidR="004A3C19" w:rsidRDefault="004A3C19" w:rsidP="0062213B">
      <w:pPr>
        <w:ind w:firstLine="0"/>
        <w:jc w:val="center"/>
        <w:rPr>
          <w:b/>
        </w:rPr>
      </w:pPr>
      <w:r>
        <w:rPr>
          <w:b/>
        </w:rPr>
        <w:t>КЛЮЧИ</w:t>
      </w:r>
    </w:p>
    <w:p w:rsidR="00931B25" w:rsidRDefault="00931B25" w:rsidP="00931B25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Время выполнения заданий – 90 минут</w:t>
      </w:r>
    </w:p>
    <w:p w:rsidR="00931B25" w:rsidRPr="00CF5D95" w:rsidRDefault="00931B25" w:rsidP="00931B25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Максимальный балл - 80</w:t>
      </w:r>
    </w:p>
    <w:p w:rsidR="004A3C19" w:rsidRPr="00074266" w:rsidRDefault="004A3C19" w:rsidP="0062213B">
      <w:pPr>
        <w:ind w:firstLine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7"/>
        <w:gridCol w:w="2508"/>
        <w:gridCol w:w="2508"/>
        <w:gridCol w:w="2508"/>
      </w:tblGrid>
      <w:tr w:rsidR="0062213B" w:rsidTr="006E634D">
        <w:tc>
          <w:tcPr>
            <w:tcW w:w="2507" w:type="dxa"/>
          </w:tcPr>
          <w:p w:rsidR="0062213B" w:rsidRPr="004A3C19" w:rsidRDefault="0062213B" w:rsidP="004A3C19">
            <w:pPr>
              <w:ind w:firstLine="0"/>
              <w:jc w:val="center"/>
              <w:rPr>
                <w:b/>
              </w:rPr>
            </w:pPr>
            <w:r w:rsidRPr="004A3C19">
              <w:rPr>
                <w:b/>
              </w:rPr>
              <w:t>1 задание</w:t>
            </w:r>
          </w:p>
        </w:tc>
        <w:tc>
          <w:tcPr>
            <w:tcW w:w="2508" w:type="dxa"/>
          </w:tcPr>
          <w:p w:rsidR="0062213B" w:rsidRPr="004A3C19" w:rsidRDefault="0062213B" w:rsidP="004A3C19">
            <w:pPr>
              <w:ind w:firstLine="0"/>
              <w:jc w:val="center"/>
              <w:rPr>
                <w:b/>
              </w:rPr>
            </w:pPr>
            <w:r w:rsidRPr="004A3C19">
              <w:rPr>
                <w:b/>
              </w:rPr>
              <w:t>2 задание</w:t>
            </w:r>
          </w:p>
        </w:tc>
        <w:tc>
          <w:tcPr>
            <w:tcW w:w="2508" w:type="dxa"/>
          </w:tcPr>
          <w:p w:rsidR="0062213B" w:rsidRPr="004A3C19" w:rsidRDefault="0062213B" w:rsidP="004A3C19">
            <w:pPr>
              <w:ind w:firstLine="0"/>
              <w:jc w:val="center"/>
              <w:rPr>
                <w:b/>
              </w:rPr>
            </w:pPr>
            <w:r w:rsidRPr="004A3C19">
              <w:rPr>
                <w:b/>
              </w:rPr>
              <w:t>3 задание</w:t>
            </w:r>
          </w:p>
        </w:tc>
        <w:tc>
          <w:tcPr>
            <w:tcW w:w="2508" w:type="dxa"/>
          </w:tcPr>
          <w:p w:rsidR="0062213B" w:rsidRPr="004A3C19" w:rsidRDefault="0062213B" w:rsidP="004A3C19">
            <w:pPr>
              <w:ind w:firstLine="0"/>
              <w:jc w:val="center"/>
              <w:rPr>
                <w:b/>
              </w:rPr>
            </w:pPr>
            <w:r w:rsidRPr="004A3C19">
              <w:rPr>
                <w:b/>
              </w:rPr>
              <w:t>ИТОГО</w:t>
            </w:r>
          </w:p>
        </w:tc>
      </w:tr>
      <w:tr w:rsidR="0062213B" w:rsidTr="006E634D">
        <w:tc>
          <w:tcPr>
            <w:tcW w:w="2507" w:type="dxa"/>
          </w:tcPr>
          <w:p w:rsidR="0062213B" w:rsidRDefault="0062213B" w:rsidP="004A3C19">
            <w:pPr>
              <w:ind w:firstLine="0"/>
              <w:jc w:val="center"/>
            </w:pPr>
            <w:r>
              <w:t>2</w:t>
            </w:r>
            <w:r w:rsidR="000777FC">
              <w:t>0</w:t>
            </w:r>
          </w:p>
        </w:tc>
        <w:tc>
          <w:tcPr>
            <w:tcW w:w="2508" w:type="dxa"/>
          </w:tcPr>
          <w:p w:rsidR="0062213B" w:rsidRDefault="000777FC" w:rsidP="004A3C19">
            <w:pPr>
              <w:ind w:firstLine="0"/>
              <w:jc w:val="center"/>
            </w:pPr>
            <w:r>
              <w:t>40</w:t>
            </w:r>
          </w:p>
        </w:tc>
        <w:tc>
          <w:tcPr>
            <w:tcW w:w="2508" w:type="dxa"/>
          </w:tcPr>
          <w:p w:rsidR="0062213B" w:rsidRDefault="000777FC" w:rsidP="004A3C19">
            <w:pPr>
              <w:ind w:firstLine="0"/>
              <w:jc w:val="center"/>
            </w:pPr>
            <w:r>
              <w:t>2</w:t>
            </w:r>
            <w:r w:rsidR="0062213B">
              <w:t>0</w:t>
            </w:r>
          </w:p>
        </w:tc>
        <w:tc>
          <w:tcPr>
            <w:tcW w:w="2508" w:type="dxa"/>
          </w:tcPr>
          <w:p w:rsidR="0062213B" w:rsidRPr="00931B25" w:rsidRDefault="000777FC" w:rsidP="004A3C19">
            <w:pPr>
              <w:ind w:firstLine="0"/>
              <w:jc w:val="center"/>
              <w:rPr>
                <w:b/>
              </w:rPr>
            </w:pPr>
            <w:r w:rsidRPr="00931B25">
              <w:rPr>
                <w:b/>
              </w:rPr>
              <w:t>8</w:t>
            </w:r>
            <w:r w:rsidR="0062213B" w:rsidRPr="00931B25">
              <w:rPr>
                <w:b/>
              </w:rPr>
              <w:t>0</w:t>
            </w:r>
          </w:p>
        </w:tc>
      </w:tr>
    </w:tbl>
    <w:p w:rsidR="0062213B" w:rsidRDefault="0062213B" w:rsidP="0062213B"/>
    <w:p w:rsidR="0062213B" w:rsidRDefault="0062213B" w:rsidP="0062213B">
      <w:pPr>
        <w:rPr>
          <w:b/>
        </w:rPr>
      </w:pPr>
      <w:bookmarkStart w:id="0" w:name="_GoBack"/>
      <w:bookmarkEnd w:id="0"/>
      <w:r w:rsidRPr="00A93067">
        <w:rPr>
          <w:b/>
        </w:rPr>
        <w:t>1 задание. ЗНАТОК. Литературоведческое задание</w:t>
      </w:r>
    </w:p>
    <w:p w:rsidR="0054411E" w:rsidRPr="00CF5D95" w:rsidRDefault="0054411E" w:rsidP="0054411E">
      <w:pPr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>Найдите лишнее в строчках, выпишите лишнее слово или словосочетание. Свой выбор поясните</w:t>
      </w:r>
    </w:p>
    <w:p w:rsidR="0054411E" w:rsidRPr="00CF5D95" w:rsidRDefault="0054411E" w:rsidP="0054411E">
      <w:pPr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>1) «К Пущину», «Узник», «Няне», «Парус», «Зимнее утро»</w:t>
      </w:r>
    </w:p>
    <w:p w:rsidR="0054411E" w:rsidRPr="00CF5D95" w:rsidRDefault="0054411E" w:rsidP="0054411E">
      <w:pPr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>2) кульминация, развязка, развитие действия, экспозиция, антитеза</w:t>
      </w:r>
    </w:p>
    <w:p w:rsidR="0054411E" w:rsidRPr="00CF5D95" w:rsidRDefault="0054411E" w:rsidP="0054411E">
      <w:pPr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>3) рассуждение, сравнение, метафора, олицетворение, эпитет</w:t>
      </w:r>
    </w:p>
    <w:p w:rsidR="0054411E" w:rsidRDefault="0054411E" w:rsidP="0054411E">
      <w:pPr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 xml:space="preserve">4) рассказ, роман, </w:t>
      </w:r>
      <w:r>
        <w:rPr>
          <w:rFonts w:cs="Times New Roman"/>
          <w:szCs w:val="24"/>
        </w:rPr>
        <w:t>сказка</w:t>
      </w:r>
      <w:r w:rsidRPr="00CF5D95">
        <w:rPr>
          <w:rFonts w:cs="Times New Roman"/>
          <w:szCs w:val="24"/>
        </w:rPr>
        <w:t xml:space="preserve">, сонет, </w:t>
      </w:r>
      <w:r>
        <w:rPr>
          <w:rFonts w:cs="Times New Roman"/>
          <w:szCs w:val="24"/>
        </w:rPr>
        <w:t>повесть</w:t>
      </w:r>
      <w:r w:rsidRPr="00CF5D95">
        <w:rPr>
          <w:rFonts w:cs="Times New Roman"/>
          <w:szCs w:val="24"/>
        </w:rPr>
        <w:t xml:space="preserve"> </w:t>
      </w:r>
    </w:p>
    <w:p w:rsidR="0054411E" w:rsidRPr="0054411E" w:rsidRDefault="0054411E" w:rsidP="0054411E">
      <w:pPr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 xml:space="preserve">5) «Спящая красавица», «Сказка о мертвой царевне и семи богатырях», «Конёк-горбунок», «Журавль и цапля», «Сказка о рыбаке и рыбке».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3"/>
        <w:gridCol w:w="4525"/>
      </w:tblGrid>
      <w:tr w:rsidR="0062213B" w:rsidTr="006E634D">
        <w:tc>
          <w:tcPr>
            <w:tcW w:w="10138" w:type="dxa"/>
            <w:gridSpan w:val="2"/>
          </w:tcPr>
          <w:p w:rsidR="0062213B" w:rsidRDefault="0062213B" w:rsidP="006E634D">
            <w:pPr>
              <w:ind w:firstLine="0"/>
              <w:rPr>
                <w:i/>
              </w:rPr>
            </w:pPr>
            <w:r>
              <w:rPr>
                <w:i/>
              </w:rPr>
              <w:t>ОТВЕТ:</w:t>
            </w:r>
          </w:p>
        </w:tc>
      </w:tr>
      <w:tr w:rsidR="0062213B" w:rsidTr="006E634D">
        <w:tc>
          <w:tcPr>
            <w:tcW w:w="5613" w:type="dxa"/>
          </w:tcPr>
          <w:p w:rsidR="0054411E" w:rsidRPr="00CF5D95" w:rsidRDefault="0054411E" w:rsidP="0054411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1) «К Пущину», «Узник», «Няне», «</w:t>
            </w:r>
            <w:r w:rsidRPr="0054411E">
              <w:rPr>
                <w:rFonts w:cs="Times New Roman"/>
                <w:b/>
                <w:sz w:val="24"/>
                <w:szCs w:val="24"/>
              </w:rPr>
              <w:t>Парус</w:t>
            </w:r>
            <w:r w:rsidRPr="00CF5D95">
              <w:rPr>
                <w:rFonts w:cs="Times New Roman"/>
                <w:sz w:val="24"/>
                <w:szCs w:val="24"/>
              </w:rPr>
              <w:t>», «Зимнее утро»</w:t>
            </w:r>
          </w:p>
          <w:p w:rsidR="0054411E" w:rsidRPr="00CF5D95" w:rsidRDefault="0054411E" w:rsidP="0054411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2) кульминация, развязка, развитие действия, экспозиция, </w:t>
            </w:r>
            <w:r w:rsidRPr="0054411E">
              <w:rPr>
                <w:rFonts w:cs="Times New Roman"/>
                <w:b/>
                <w:sz w:val="24"/>
                <w:szCs w:val="24"/>
              </w:rPr>
              <w:t>антитеза</w:t>
            </w:r>
          </w:p>
          <w:p w:rsidR="0054411E" w:rsidRPr="00CF5D95" w:rsidRDefault="0054411E" w:rsidP="0054411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3) </w:t>
            </w:r>
            <w:r w:rsidRPr="0054411E">
              <w:rPr>
                <w:rFonts w:cs="Times New Roman"/>
                <w:b/>
                <w:sz w:val="24"/>
                <w:szCs w:val="24"/>
              </w:rPr>
              <w:t>рассуждение</w:t>
            </w:r>
            <w:r w:rsidRPr="00CF5D95">
              <w:rPr>
                <w:rFonts w:cs="Times New Roman"/>
                <w:sz w:val="24"/>
                <w:szCs w:val="24"/>
              </w:rPr>
              <w:t>, сравнение, метафора, олицетворение, эпитет</w:t>
            </w:r>
          </w:p>
          <w:p w:rsidR="0054411E" w:rsidRPr="00CF5D95" w:rsidRDefault="0054411E" w:rsidP="0054411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4) рассказ, роман, </w:t>
            </w:r>
            <w:r>
              <w:rPr>
                <w:rFonts w:cs="Times New Roman"/>
                <w:sz w:val="24"/>
                <w:szCs w:val="24"/>
              </w:rPr>
              <w:t>сказка</w:t>
            </w:r>
            <w:r w:rsidRPr="00CF5D95">
              <w:rPr>
                <w:rFonts w:cs="Times New Roman"/>
                <w:sz w:val="24"/>
                <w:szCs w:val="24"/>
              </w:rPr>
              <w:t xml:space="preserve">, </w:t>
            </w:r>
            <w:r w:rsidRPr="0054411E">
              <w:rPr>
                <w:rFonts w:cs="Times New Roman"/>
                <w:b/>
                <w:sz w:val="24"/>
                <w:szCs w:val="24"/>
              </w:rPr>
              <w:t>сонет</w:t>
            </w:r>
            <w:r w:rsidRPr="00CF5D95"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>повесть</w:t>
            </w:r>
          </w:p>
          <w:p w:rsidR="0062213B" w:rsidRPr="0054411E" w:rsidRDefault="0054411E" w:rsidP="0054411E">
            <w:pPr>
              <w:ind w:firstLine="0"/>
              <w:rPr>
                <w:rFonts w:cs="Times New Roman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5) «Спящая красавица», «Сказка о мертвой царевне и семи богатырях», «Конёк-горбунок», «</w:t>
            </w:r>
            <w:r w:rsidRPr="0054411E">
              <w:rPr>
                <w:rFonts w:cs="Times New Roman"/>
                <w:b/>
                <w:sz w:val="24"/>
                <w:szCs w:val="24"/>
              </w:rPr>
              <w:t>Журавль и цапля</w:t>
            </w:r>
            <w:r w:rsidRPr="00CF5D95">
              <w:rPr>
                <w:rFonts w:cs="Times New Roman"/>
                <w:sz w:val="24"/>
                <w:szCs w:val="24"/>
              </w:rPr>
              <w:t xml:space="preserve">», «Сказка о рыбаке и рыбке». </w:t>
            </w:r>
          </w:p>
        </w:tc>
        <w:tc>
          <w:tcPr>
            <w:tcW w:w="4525" w:type="dxa"/>
          </w:tcPr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1) лишний </w:t>
            </w:r>
            <w:r w:rsidR="0054411E">
              <w:rPr>
                <w:szCs w:val="19"/>
              </w:rPr>
              <w:t>текст принадлежит Лермонтову</w:t>
            </w:r>
          </w:p>
          <w:p w:rsidR="0054411E" w:rsidRDefault="0054411E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</w:p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2) лишн</w:t>
            </w:r>
            <w:r w:rsidR="0054411E">
              <w:rPr>
                <w:szCs w:val="19"/>
              </w:rPr>
              <w:t>им является средство выразительности</w:t>
            </w:r>
          </w:p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3) </w:t>
            </w:r>
            <w:r w:rsidR="0054411E">
              <w:rPr>
                <w:szCs w:val="19"/>
              </w:rPr>
              <w:t>лишним является тип текста</w:t>
            </w:r>
            <w:r>
              <w:rPr>
                <w:szCs w:val="19"/>
              </w:rPr>
              <w:t xml:space="preserve"> </w:t>
            </w:r>
          </w:p>
          <w:p w:rsidR="000777FC" w:rsidRDefault="000777FC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</w:p>
          <w:p w:rsidR="0062213B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4) лишний </w:t>
            </w:r>
            <w:r w:rsidR="00931B25">
              <w:rPr>
                <w:szCs w:val="19"/>
              </w:rPr>
              <w:t>жанр относится к роду</w:t>
            </w:r>
            <w:r w:rsidR="0054411E">
              <w:rPr>
                <w:szCs w:val="19"/>
              </w:rPr>
              <w:t xml:space="preserve"> лирики</w:t>
            </w:r>
            <w:r>
              <w:rPr>
                <w:szCs w:val="19"/>
              </w:rPr>
              <w:t xml:space="preserve"> </w:t>
            </w:r>
          </w:p>
          <w:p w:rsidR="0054411E" w:rsidRDefault="0054411E" w:rsidP="000777FC">
            <w:pPr>
              <w:ind w:firstLine="0"/>
            </w:pPr>
          </w:p>
          <w:p w:rsidR="0062213B" w:rsidRDefault="0062213B" w:rsidP="000777FC">
            <w:pPr>
              <w:ind w:firstLine="0"/>
            </w:pPr>
            <w:r>
              <w:t xml:space="preserve">5) линий текст </w:t>
            </w:r>
            <w:r w:rsidR="0054411E">
              <w:t xml:space="preserve">является народной сказкой </w:t>
            </w:r>
          </w:p>
          <w:p w:rsidR="0062213B" w:rsidRPr="005E3394" w:rsidRDefault="0062213B" w:rsidP="006E634D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 xml:space="preserve"> </w:t>
            </w:r>
          </w:p>
        </w:tc>
      </w:tr>
      <w:tr w:rsidR="0062213B" w:rsidRPr="00AD2DE7" w:rsidTr="006E634D">
        <w:tc>
          <w:tcPr>
            <w:tcW w:w="10138" w:type="dxa"/>
            <w:gridSpan w:val="2"/>
          </w:tcPr>
          <w:p w:rsidR="0062213B" w:rsidRDefault="0062213B" w:rsidP="006E634D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1 балл за каждую строчку, если верно названо лишнее слово</w:t>
            </w:r>
          </w:p>
          <w:p w:rsidR="0062213B" w:rsidRDefault="0062213B" w:rsidP="006E634D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3 балла за каждую строчку, если верно названо лишнее слово и дано обоснование </w:t>
            </w:r>
            <w:r w:rsidR="000777FC">
              <w:rPr>
                <w:b/>
                <w:i/>
              </w:rPr>
              <w:t>(может быть названо другое основание, если оно обосновано)</w:t>
            </w:r>
          </w:p>
          <w:p w:rsidR="0062213B" w:rsidRPr="00E22A41" w:rsidRDefault="0062213B" w:rsidP="000777FC">
            <w:pPr>
              <w:ind w:firstLine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 xml:space="preserve">max – </w:t>
            </w:r>
            <w:r>
              <w:rPr>
                <w:b/>
                <w:i/>
              </w:rPr>
              <w:t>2</w:t>
            </w:r>
            <w:r w:rsidR="000777FC">
              <w:rPr>
                <w:b/>
                <w:i/>
              </w:rPr>
              <w:t>0</w:t>
            </w:r>
            <w:r>
              <w:rPr>
                <w:b/>
                <w:i/>
              </w:rPr>
              <w:t xml:space="preserve"> балл</w:t>
            </w:r>
            <w:r w:rsidR="000777FC">
              <w:rPr>
                <w:b/>
                <w:i/>
              </w:rPr>
              <w:t>ов</w:t>
            </w:r>
          </w:p>
        </w:tc>
      </w:tr>
    </w:tbl>
    <w:p w:rsidR="0062213B" w:rsidRDefault="0062213B" w:rsidP="0062213B">
      <w:pPr>
        <w:ind w:firstLine="284"/>
      </w:pPr>
    </w:p>
    <w:p w:rsidR="0062213B" w:rsidRDefault="000777FC" w:rsidP="0062213B">
      <w:pPr>
        <w:rPr>
          <w:b/>
        </w:rPr>
      </w:pPr>
      <w:r>
        <w:rPr>
          <w:b/>
        </w:rPr>
        <w:t>2</w:t>
      </w:r>
      <w:r w:rsidR="0062213B" w:rsidRPr="00F22245">
        <w:rPr>
          <w:b/>
        </w:rPr>
        <w:t xml:space="preserve"> задание. </w:t>
      </w:r>
      <w:r w:rsidR="0062213B">
        <w:rPr>
          <w:b/>
        </w:rPr>
        <w:t xml:space="preserve">РАБОТА С ТЕКСТОМ. </w:t>
      </w:r>
      <w:r w:rsidR="0062213B" w:rsidRPr="00F22245">
        <w:rPr>
          <w:b/>
        </w:rPr>
        <w:t xml:space="preserve">Аналитическое </w:t>
      </w:r>
      <w:r w:rsidR="0062213B">
        <w:rPr>
          <w:b/>
        </w:rPr>
        <w:t>задание.</w:t>
      </w:r>
    </w:p>
    <w:p w:rsidR="0054411E" w:rsidRPr="00CF5D95" w:rsidRDefault="0054411E" w:rsidP="0054411E">
      <w:pPr>
        <w:jc w:val="both"/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</w:t>
      </w:r>
      <w:r w:rsidR="00931B25">
        <w:rPr>
          <w:rFonts w:cs="Times New Roman"/>
          <w:szCs w:val="24"/>
        </w:rPr>
        <w:t>отно. Рекомендуемый объём – 150-</w:t>
      </w:r>
      <w:r w:rsidRPr="00CF5D95">
        <w:rPr>
          <w:rFonts w:cs="Times New Roman"/>
          <w:szCs w:val="24"/>
        </w:rPr>
        <w:t>200 слов.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4411E" w:rsidRPr="00CF5D95" w:rsidTr="004C25DC">
        <w:tc>
          <w:tcPr>
            <w:tcW w:w="9854" w:type="dxa"/>
          </w:tcPr>
          <w:p w:rsidR="0054411E" w:rsidRPr="008C2A41" w:rsidRDefault="0054411E" w:rsidP="004C25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C2A41">
              <w:rPr>
                <w:rFonts w:cs="Times New Roman"/>
                <w:b/>
                <w:sz w:val="24"/>
                <w:szCs w:val="24"/>
              </w:rPr>
              <w:t>Продавец добра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Целыми днями Родион Иванович сидел в лавчонке на базаре, торговавшей скобяным товаром, — это был зимой и летом ледяной каменный мешок с единственным окном под самым потолком, — и грыз жареные семечки, чтобы пересилить тягу к табаку. В магазинчике командовала его жена — толстенькая энергичная бабешка, сыпавшая разными словцами и покрикивавшая на какого-нибудь неуклюжего мужика в тулупе, забравшегося в угол: «Эй, ты чего там расселся? Из-за тебя к ведрам не подойти!» Родион Иванович, повинуясь ее приказам, таскал из подсобки ящики с гвоздями, мотки проволоки или «занадобившийся этому черту сепаратор». Усатый «черт» в мерлушковой шапке притопывал сапожищами на кирпичном полу, приговаривая: «Добра-то у вас как много… и откуда только берется?» Выбравшись из склада с сепаратором в руках, Родион Иванович отвечал с одышкой: «Добра-то много — да добра нет». Выражение лица его всегда было печально-ласковое.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Вина он не пил, потому и удивились люди, узнав, что Родион Иванович сошел с ума. </w:t>
            </w:r>
            <w:r w:rsidRPr="00CF5D95">
              <w:rPr>
                <w:rFonts w:cs="Times New Roman"/>
                <w:sz w:val="24"/>
                <w:szCs w:val="24"/>
              </w:rPr>
              <w:lastRenderedPageBreak/>
              <w:t>Все чокнутые делились в городке на две категории: на тех, кто от роду дурак, и на тех, кто свихнулся из-за безудержного пьянства и лечился в психушке. Ни к тем, ни к другим Родион Иванович не принадлежал, даже на рыбалке замечен не был. Когда жену его спрашивали, не страшно ли ей жить бок о бок с психом, она хмуро отвечала: «Да чего страшного? Сидит себе в уголку, с мухами беседует…»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Вскоре, однако, Родион Иванович нашел себе занятие, прославившее его на весь городок. Из обрезков бумаги он клеил коробки чуть больше спичечных и разносил по домам, предлагая купить за деньги или за спасибо.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Однажды он постучал и в нашу дверь. Я открыл. На пороге переминался с ноги на ногу тощий тип с печально-ласковым выражением лица, в стареньком брезентовом плаще и выгоревшем до </w:t>
            </w:r>
            <w:proofErr w:type="spellStart"/>
            <w:r w:rsidRPr="00CF5D95">
              <w:rPr>
                <w:rFonts w:cs="Times New Roman"/>
                <w:sz w:val="24"/>
                <w:szCs w:val="24"/>
              </w:rPr>
              <w:t>рыжины</w:t>
            </w:r>
            <w:proofErr w:type="spellEnd"/>
            <w:r w:rsidRPr="00CF5D95">
              <w:rPr>
                <w:rFonts w:cs="Times New Roman"/>
                <w:sz w:val="24"/>
                <w:szCs w:val="24"/>
              </w:rPr>
              <w:t xml:space="preserve"> берете на стриженной под ноль узкой голове.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— Не желаете ли добра? — просипел он, заискивающе заглядывая мне в глаза. — Вот. — Он протянул коробочку с подтеками клея на углах. — Не обижайтесь.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Выручил отец. Он сердито сунул Родиону Ивановичу какую-то медную мелочь и захлопнул дверь. Коробочку отдал мне.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В своей комнате я осторожно открыл коробку. Одна сторона ее была не заклеена и служила крышкой, внутри оказалась коробка поменьше, с такой же </w:t>
            </w:r>
            <w:proofErr w:type="spellStart"/>
            <w:r w:rsidRPr="00CF5D95">
              <w:rPr>
                <w:rFonts w:cs="Times New Roman"/>
                <w:sz w:val="24"/>
                <w:szCs w:val="24"/>
              </w:rPr>
              <w:t>незаклеенной</w:t>
            </w:r>
            <w:proofErr w:type="spellEnd"/>
            <w:r w:rsidRPr="00CF5D95">
              <w:rPr>
                <w:rFonts w:cs="Times New Roman"/>
                <w:sz w:val="24"/>
                <w:szCs w:val="24"/>
              </w:rPr>
              <w:t xml:space="preserve"> крышечкой. На дне этой второй коробки аккуратным почерком малограмотного человека было начертано одно-единственное слово — «добро».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Я до сих пор храню эту коробочку, чудом уцелевшую после всех переездов и передряг. Чернила на донышке выцвели, приобрели желтоватый оттенок, но слово по-прежнему хорошо различимо. Кажется, с годами я начал понимать, что слово «добро» обладает всего одним — одним-единственным — смыслом, и именно тем, который вложил в него несчастный Родион Иванович из затерянного на краю света городка.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Юрий Буйда</w:t>
            </w:r>
          </w:p>
        </w:tc>
      </w:tr>
      <w:tr w:rsidR="0054411E" w:rsidRPr="00CF5D95" w:rsidTr="004C25DC">
        <w:tc>
          <w:tcPr>
            <w:tcW w:w="9854" w:type="dxa"/>
          </w:tcPr>
          <w:p w:rsidR="00931B25" w:rsidRDefault="00931B25" w:rsidP="004C25D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Вопросы: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1. Дайте развернутую характеристику старику. Почему он, по вашему мнению, сошел с ума? 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2. В чем смысл данных слов старика: «Добра-то много — да добра нет»?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>3. Почему рассказчик хранит коробочку, проданную стариком?</w:t>
            </w:r>
          </w:p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sz w:val="24"/>
                <w:szCs w:val="24"/>
              </w:rPr>
              <w:t xml:space="preserve">4. Прокомментируйте последнее предложение текста, объясните, что спустя годы начал понимать </w:t>
            </w:r>
            <w:proofErr w:type="gramStart"/>
            <w:r w:rsidRPr="00CF5D95">
              <w:rPr>
                <w:rFonts w:cs="Times New Roman"/>
                <w:sz w:val="24"/>
                <w:szCs w:val="24"/>
              </w:rPr>
              <w:t xml:space="preserve">рассказчик?   </w:t>
            </w:r>
            <w:proofErr w:type="gramEnd"/>
          </w:p>
        </w:tc>
      </w:tr>
    </w:tbl>
    <w:p w:rsidR="000777FC" w:rsidRDefault="000777FC" w:rsidP="0062213B">
      <w:pPr>
        <w:ind w:firstLine="0"/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62213B" w:rsidRPr="00697434" w:rsidTr="006E634D">
        <w:trPr>
          <w:trHeight w:val="330"/>
        </w:trPr>
        <w:tc>
          <w:tcPr>
            <w:tcW w:w="10207" w:type="dxa"/>
            <w:gridSpan w:val="2"/>
            <w:vAlign w:val="bottom"/>
          </w:tcPr>
          <w:p w:rsidR="0062213B" w:rsidRPr="00697434" w:rsidRDefault="0062213B" w:rsidP="006E634D">
            <w:pPr>
              <w:ind w:firstLine="0"/>
              <w:jc w:val="both"/>
              <w:rPr>
                <w:rFonts w:eastAsia="Arial"/>
                <w:bCs/>
                <w:szCs w:val="24"/>
              </w:rPr>
            </w:pPr>
            <w:r w:rsidRPr="00AD2DE7">
              <w:rPr>
                <w:rFonts w:eastAsia="Arial"/>
                <w:bCs/>
                <w:i/>
                <w:szCs w:val="24"/>
              </w:rPr>
              <w:t>ОЦЕНИВАНИЕ</w:t>
            </w:r>
            <w:r>
              <w:rPr>
                <w:rFonts w:eastAsia="Arial"/>
                <w:bCs/>
                <w:i/>
                <w:szCs w:val="24"/>
              </w:rPr>
              <w:t>:</w:t>
            </w:r>
          </w:p>
        </w:tc>
      </w:tr>
      <w:tr w:rsidR="0062213B" w:rsidRPr="00697434" w:rsidTr="006E634D">
        <w:trPr>
          <w:trHeight w:val="330"/>
        </w:trPr>
        <w:tc>
          <w:tcPr>
            <w:tcW w:w="10207" w:type="dxa"/>
            <w:gridSpan w:val="2"/>
            <w:vAlign w:val="bottom"/>
          </w:tcPr>
          <w:p w:rsidR="0062213B" w:rsidRPr="006358EE" w:rsidRDefault="0062213B" w:rsidP="006E634D">
            <w:pPr>
              <w:ind w:firstLine="0"/>
              <w:jc w:val="both"/>
              <w:rPr>
                <w:szCs w:val="24"/>
              </w:rPr>
            </w:pPr>
            <w:r w:rsidRPr="00697434">
              <w:rPr>
                <w:rFonts w:eastAsia="Arial"/>
                <w:bCs/>
                <w:szCs w:val="24"/>
              </w:rPr>
              <w:t>Для удобства оценивания предлагаем орие</w:t>
            </w:r>
            <w:r w:rsidR="00931B25">
              <w:rPr>
                <w:rFonts w:eastAsia="Arial"/>
                <w:bCs/>
                <w:szCs w:val="24"/>
              </w:rPr>
              <w:t xml:space="preserve">нтироваться на школьную </w:t>
            </w:r>
            <w:proofErr w:type="spellStart"/>
            <w:r w:rsidR="00931B25">
              <w:rPr>
                <w:rFonts w:eastAsia="Arial"/>
                <w:bCs/>
                <w:szCs w:val="24"/>
              </w:rPr>
              <w:t>четырёх</w:t>
            </w:r>
            <w:r w:rsidRPr="00697434">
              <w:rPr>
                <w:rFonts w:eastAsia="Arial"/>
                <w:bCs/>
                <w:szCs w:val="24"/>
              </w:rPr>
              <w:t>балльную</w:t>
            </w:r>
            <w:proofErr w:type="spellEnd"/>
            <w:r w:rsidRPr="00697434">
              <w:rPr>
                <w:rFonts w:eastAsia="Arial"/>
                <w:bCs/>
                <w:szCs w:val="24"/>
              </w:rPr>
              <w:t xml:space="preserve"> систему. Так, при оценке по пе</w:t>
            </w:r>
            <w:r>
              <w:rPr>
                <w:rFonts w:eastAsia="Arial"/>
                <w:bCs/>
                <w:szCs w:val="24"/>
              </w:rPr>
              <w:t>рвому критерию 0 баллов соответ</w:t>
            </w:r>
            <w:r w:rsidRPr="00697434">
              <w:rPr>
                <w:rFonts w:eastAsia="Arial"/>
                <w:bCs/>
                <w:szCs w:val="24"/>
              </w:rPr>
              <w:t>ствуют «двойке», 5 баллов – «тройке», 10 баллов – «четвёрке» и 15 баллов – «пятёрке». Безусловно, возможны промежуточные варианты (например,</w:t>
            </w:r>
            <w:r>
              <w:rPr>
                <w:rFonts w:eastAsia="Arial"/>
                <w:bCs/>
                <w:szCs w:val="24"/>
              </w:rPr>
              <w:t xml:space="preserve"> 8</w:t>
            </w:r>
            <w:r w:rsidRPr="006358EE">
              <w:rPr>
                <w:rFonts w:eastAsia="Arial"/>
                <w:bCs/>
                <w:szCs w:val="24"/>
              </w:rPr>
              <w:t xml:space="preserve"> </w:t>
            </w:r>
            <w:r w:rsidRPr="00697434">
              <w:rPr>
                <w:rFonts w:eastAsia="Arial"/>
                <w:bCs/>
                <w:szCs w:val="24"/>
              </w:rPr>
              <w:t>баллов соот</w:t>
            </w:r>
            <w:r>
              <w:rPr>
                <w:rFonts w:eastAsia="Arial"/>
                <w:bCs/>
                <w:szCs w:val="24"/>
              </w:rPr>
              <w:t>ветствуют «четвёрке с минусом»)</w:t>
            </w:r>
          </w:p>
        </w:tc>
      </w:tr>
      <w:tr w:rsidR="0062213B" w:rsidRPr="00697434" w:rsidTr="006E634D">
        <w:trPr>
          <w:trHeight w:val="330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Баллы</w:t>
            </w:r>
          </w:p>
        </w:tc>
      </w:tr>
      <w:tr w:rsidR="0062213B" w:rsidRPr="00697434" w:rsidTr="006E634D">
        <w:trPr>
          <w:trHeight w:val="305"/>
        </w:trPr>
        <w:tc>
          <w:tcPr>
            <w:tcW w:w="8102" w:type="dxa"/>
            <w:vAlign w:val="bottom"/>
          </w:tcPr>
          <w:p w:rsidR="0062213B" w:rsidRPr="006358EE" w:rsidRDefault="00931B25" w:rsidP="006E634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Наличие/отсутствие </w:t>
            </w:r>
            <w:proofErr w:type="gramStart"/>
            <w:r w:rsidR="0062213B" w:rsidRPr="006358EE">
              <w:rPr>
                <w:szCs w:val="24"/>
              </w:rPr>
              <w:t>прямых  связных</w:t>
            </w:r>
            <w:proofErr w:type="gramEnd"/>
            <w:r w:rsidR="0062213B" w:rsidRPr="006358EE">
              <w:rPr>
                <w:szCs w:val="24"/>
              </w:rPr>
              <w:t xml:space="preserve">  ответов  на  вопросы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до</w:t>
            </w:r>
            <w:proofErr w:type="gramEnd"/>
            <w:r w:rsidRPr="006358EE">
              <w:rPr>
                <w:szCs w:val="24"/>
              </w:rPr>
              <w:t xml:space="preserve"> 15 баллов</w:t>
            </w: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и</w:t>
            </w:r>
            <w:proofErr w:type="gramEnd"/>
            <w:r w:rsidRPr="006358EE">
              <w:rPr>
                <w:szCs w:val="24"/>
              </w:rPr>
              <w:t xml:space="preserve"> наличие/отсутствие ошибок в понимании текста.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до</w:t>
            </w:r>
            <w:proofErr w:type="gramEnd"/>
            <w:r w:rsidRPr="006358EE">
              <w:rPr>
                <w:szCs w:val="24"/>
              </w:rPr>
              <w:t xml:space="preserve"> 10 баллов</w:t>
            </w: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3 – 7 – 10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до</w:t>
            </w:r>
            <w:proofErr w:type="gramEnd"/>
            <w:r w:rsidRPr="006358EE">
              <w:rPr>
                <w:szCs w:val="24"/>
              </w:rPr>
              <w:t xml:space="preserve"> 5 баллов</w:t>
            </w:r>
          </w:p>
        </w:tc>
      </w:tr>
      <w:tr w:rsidR="0062213B" w:rsidRPr="00697434" w:rsidTr="006E634D">
        <w:trPr>
          <w:trHeight w:val="32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931B25" w:rsidP="006E634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Наличие/отсутствие </w:t>
            </w:r>
            <w:proofErr w:type="gramStart"/>
            <w:r w:rsidR="0062213B" w:rsidRPr="006358EE">
              <w:rPr>
                <w:szCs w:val="24"/>
              </w:rPr>
              <w:t>стилистических,  речевых</w:t>
            </w:r>
            <w:proofErr w:type="gramEnd"/>
            <w:r w:rsidR="0062213B" w:rsidRPr="006358EE">
              <w:rPr>
                <w:szCs w:val="24"/>
              </w:rPr>
              <w:t xml:space="preserve">  и  </w:t>
            </w:r>
            <w:proofErr w:type="spellStart"/>
            <w:r w:rsidR="0062213B" w:rsidRPr="006358EE">
              <w:rPr>
                <w:szCs w:val="24"/>
              </w:rPr>
              <w:t>граммати</w:t>
            </w:r>
            <w:proofErr w:type="spellEnd"/>
            <w:r w:rsidR="0062213B" w:rsidRPr="006358EE">
              <w:rPr>
                <w:szCs w:val="24"/>
              </w:rPr>
              <w:t>-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до</w:t>
            </w:r>
            <w:proofErr w:type="gramEnd"/>
            <w:r w:rsidRPr="006358EE">
              <w:rPr>
                <w:szCs w:val="24"/>
              </w:rPr>
              <w:t xml:space="preserve"> 5 баллов</w:t>
            </w: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spellStart"/>
            <w:proofErr w:type="gramStart"/>
            <w:r w:rsidRPr="006358EE">
              <w:rPr>
                <w:szCs w:val="24"/>
              </w:rPr>
              <w:t>ческих</w:t>
            </w:r>
            <w:proofErr w:type="spellEnd"/>
            <w:proofErr w:type="gramEnd"/>
            <w:r w:rsidRPr="006358EE">
              <w:rPr>
                <w:szCs w:val="24"/>
              </w:rPr>
              <w:t xml:space="preserve"> ошибок.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lastRenderedPageBreak/>
              <w:t>Наличие/</w:t>
            </w:r>
            <w:proofErr w:type="gramStart"/>
            <w:r w:rsidRPr="006358EE">
              <w:rPr>
                <w:szCs w:val="24"/>
              </w:rPr>
              <w:t>отсутствие  орфографических</w:t>
            </w:r>
            <w:proofErr w:type="gramEnd"/>
            <w:r w:rsidRPr="006358EE">
              <w:rPr>
                <w:szCs w:val="24"/>
              </w:rPr>
              <w:t xml:space="preserve">  и  пунктуационных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до</w:t>
            </w:r>
            <w:proofErr w:type="gramEnd"/>
            <w:r w:rsidRPr="006358EE">
              <w:rPr>
                <w:szCs w:val="24"/>
              </w:rPr>
              <w:t xml:space="preserve"> 5 баллов</w:t>
            </w:r>
          </w:p>
        </w:tc>
      </w:tr>
      <w:tr w:rsidR="0062213B" w:rsidRPr="00697434" w:rsidTr="006E634D">
        <w:trPr>
          <w:trHeight w:val="324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ошибок  (</w:t>
            </w:r>
            <w:proofErr w:type="gramEnd"/>
            <w:r w:rsidRPr="006358EE">
              <w:rPr>
                <w:szCs w:val="24"/>
              </w:rPr>
              <w:t>в  пределах  изученного  в  курсе  русского  языка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материала</w:t>
            </w:r>
            <w:proofErr w:type="gramEnd"/>
            <w:r w:rsidRPr="006358EE">
              <w:rPr>
                <w:szCs w:val="24"/>
              </w:rPr>
              <w:t>).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12"/>
        </w:trPr>
        <w:tc>
          <w:tcPr>
            <w:tcW w:w="10207" w:type="dxa"/>
            <w:gridSpan w:val="2"/>
            <w:vAlign w:val="bottom"/>
          </w:tcPr>
          <w:p w:rsidR="0062213B" w:rsidRPr="006358EE" w:rsidRDefault="0062213B" w:rsidP="006E634D">
            <w:pPr>
              <w:ind w:firstLine="0"/>
              <w:jc w:val="right"/>
              <w:rPr>
                <w:szCs w:val="24"/>
              </w:rPr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>: 40 баллов</w:t>
            </w:r>
          </w:p>
        </w:tc>
      </w:tr>
    </w:tbl>
    <w:p w:rsidR="0062213B" w:rsidRDefault="0062213B" w:rsidP="0062213B">
      <w:pPr>
        <w:ind w:firstLine="0"/>
      </w:pPr>
    </w:p>
    <w:p w:rsidR="000777FC" w:rsidRDefault="000777FC" w:rsidP="000777FC">
      <w:pPr>
        <w:rPr>
          <w:rFonts w:cs="Times New Roman"/>
          <w:b/>
          <w:szCs w:val="24"/>
        </w:rPr>
      </w:pPr>
      <w:r w:rsidRPr="00DB5247">
        <w:rPr>
          <w:rFonts w:cs="Times New Roman"/>
          <w:b/>
          <w:szCs w:val="24"/>
        </w:rPr>
        <w:t xml:space="preserve">3 задание. Творческое задание. </w:t>
      </w:r>
    </w:p>
    <w:p w:rsidR="0054411E" w:rsidRPr="00CF5D95" w:rsidRDefault="0054411E" w:rsidP="0054411E">
      <w:pPr>
        <w:rPr>
          <w:rFonts w:cs="Times New Roman"/>
          <w:szCs w:val="24"/>
        </w:rPr>
      </w:pPr>
      <w:r w:rsidRPr="00CF5D95">
        <w:rPr>
          <w:rFonts w:cs="Times New Roman"/>
          <w:szCs w:val="24"/>
        </w:rPr>
        <w:t xml:space="preserve">Изучите иллюстрацию, представленную ниже. Предположите, иллюстрацией какого текста мог бы стать этот рисунок. Можете предложить свою версию текста. Ответ должен быть развернутым и подробным.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4411E" w:rsidRPr="00CF5D95" w:rsidTr="004C25DC">
        <w:tc>
          <w:tcPr>
            <w:tcW w:w="9854" w:type="dxa"/>
          </w:tcPr>
          <w:p w:rsidR="0054411E" w:rsidRPr="00CF5D95" w:rsidRDefault="0054411E" w:rsidP="004C25DC">
            <w:pPr>
              <w:rPr>
                <w:rFonts w:cs="Times New Roman"/>
                <w:sz w:val="24"/>
                <w:szCs w:val="24"/>
              </w:rPr>
            </w:pPr>
            <w:r w:rsidRPr="00CF5D95">
              <w:rPr>
                <w:rFonts w:cs="Times New Roman"/>
                <w:noProof/>
                <w:szCs w:val="24"/>
                <w:lang w:eastAsia="ru-RU"/>
              </w:rPr>
              <w:drawing>
                <wp:inline distT="0" distB="0" distL="0" distR="0">
                  <wp:extent cx="5098211" cy="5098211"/>
                  <wp:effectExtent l="0" t="0" r="7620" b="7620"/>
                  <wp:docPr id="2" name="Рисунок 2" descr="https://static01.nyt.com/images/2012/07/01/business/1-BITS/1-BITS-jumbo.jpg?quality=75&amp;auto=webp&amp;disable=upsca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01.nyt.com/images/2012/07/01/business/1-BITS/1-BITS-jumbo.jpg?quality=75&amp;auto=webp&amp;disable=upsca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8368" cy="5098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411E" w:rsidRPr="00CF5D95" w:rsidRDefault="0054411E" w:rsidP="0054411E">
      <w:pPr>
        <w:rPr>
          <w:rFonts w:cs="Times New Roman"/>
          <w:szCs w:val="24"/>
        </w:rPr>
      </w:pPr>
    </w:p>
    <w:p w:rsidR="0054411E" w:rsidRDefault="0054411E" w:rsidP="0054411E"/>
    <w:tbl>
      <w:tblPr>
        <w:tblStyle w:val="a3"/>
        <w:tblW w:w="9947" w:type="dxa"/>
        <w:tblInd w:w="108" w:type="dxa"/>
        <w:tblLook w:val="04A0" w:firstRow="1" w:lastRow="0" w:firstColumn="1" w:lastColumn="0" w:noHBand="0" w:noVBand="1"/>
      </w:tblPr>
      <w:tblGrid>
        <w:gridCol w:w="7938"/>
        <w:gridCol w:w="2009"/>
      </w:tblGrid>
      <w:tr w:rsidR="0054411E" w:rsidRPr="00CE5915" w:rsidTr="004C25DC">
        <w:trPr>
          <w:trHeight w:val="370"/>
        </w:trPr>
        <w:tc>
          <w:tcPr>
            <w:tcW w:w="9947" w:type="dxa"/>
            <w:gridSpan w:val="2"/>
          </w:tcPr>
          <w:p w:rsidR="0054411E" w:rsidRPr="00CE5915" w:rsidRDefault="0054411E" w:rsidP="004C25DC">
            <w:pPr>
              <w:rPr>
                <w:i/>
              </w:rPr>
            </w:pPr>
            <w:r w:rsidRPr="00CE5915">
              <w:rPr>
                <w:i/>
              </w:rPr>
              <w:t>ОЦЕНИВАНИЕ:</w:t>
            </w:r>
          </w:p>
        </w:tc>
      </w:tr>
      <w:tr w:rsidR="0054411E" w:rsidRPr="00CE5915" w:rsidTr="004C25DC">
        <w:trPr>
          <w:trHeight w:val="370"/>
        </w:trPr>
        <w:tc>
          <w:tcPr>
            <w:tcW w:w="7938" w:type="dxa"/>
          </w:tcPr>
          <w:p w:rsidR="0054411E" w:rsidRPr="00CE5915" w:rsidRDefault="0054411E" w:rsidP="004C25DC">
            <w:pPr>
              <w:ind w:left="34" w:firstLine="0"/>
            </w:pPr>
            <w:r w:rsidRPr="00CE5915">
              <w:t>Критерии оценивания</w:t>
            </w:r>
          </w:p>
        </w:tc>
        <w:tc>
          <w:tcPr>
            <w:tcW w:w="2009" w:type="dxa"/>
          </w:tcPr>
          <w:p w:rsidR="0054411E" w:rsidRPr="00CE5915" w:rsidRDefault="0054411E" w:rsidP="004C25DC">
            <w:pPr>
              <w:ind w:left="34" w:firstLine="0"/>
            </w:pPr>
            <w:r w:rsidRPr="00CE5915">
              <w:t>Баллы</w:t>
            </w:r>
          </w:p>
        </w:tc>
      </w:tr>
      <w:tr w:rsidR="0054411E" w:rsidRPr="00CE5915" w:rsidTr="004C25DC">
        <w:trPr>
          <w:trHeight w:val="698"/>
        </w:trPr>
        <w:tc>
          <w:tcPr>
            <w:tcW w:w="7938" w:type="dxa"/>
          </w:tcPr>
          <w:p w:rsidR="0054411E" w:rsidRDefault="0054411E" w:rsidP="004C25DC">
            <w:pPr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Дана ссылка на конкретный текст, суждение ученика аргументировано</w:t>
            </w:r>
          </w:p>
          <w:p w:rsidR="0054411E" w:rsidRDefault="0054411E" w:rsidP="004C25DC">
            <w:pPr>
              <w:ind w:firstLine="0"/>
              <w:rPr>
                <w:highlight w:val="white"/>
              </w:rPr>
            </w:pPr>
            <w:r>
              <w:rPr>
                <w:highlight w:val="white"/>
              </w:rPr>
              <w:t>Шкала оценок: 0 – 5 – 7 – 10</w:t>
            </w:r>
          </w:p>
        </w:tc>
        <w:tc>
          <w:tcPr>
            <w:tcW w:w="2009" w:type="dxa"/>
          </w:tcPr>
          <w:p w:rsidR="0054411E" w:rsidRDefault="0054411E" w:rsidP="004C25DC">
            <w:pPr>
              <w:ind w:left="34" w:firstLine="0"/>
            </w:pPr>
            <w:r>
              <w:t>До 10 баллов</w:t>
            </w:r>
          </w:p>
        </w:tc>
      </w:tr>
      <w:tr w:rsidR="0054411E" w:rsidRPr="00CE5915" w:rsidTr="004C25DC">
        <w:trPr>
          <w:trHeight w:val="698"/>
        </w:trPr>
        <w:tc>
          <w:tcPr>
            <w:tcW w:w="7938" w:type="dxa"/>
          </w:tcPr>
          <w:p w:rsidR="0054411E" w:rsidRDefault="0054411E" w:rsidP="004C25DC">
            <w:pPr>
              <w:ind w:left="34" w:firstLine="0"/>
            </w:pPr>
            <w:r>
              <w:rPr>
                <w:highlight w:val="white"/>
              </w:rPr>
              <w:t xml:space="preserve">Создан непротиворечивый, </w:t>
            </w:r>
            <w:r>
              <w:t xml:space="preserve">внятный и последовательный текст. </w:t>
            </w:r>
          </w:p>
          <w:p w:rsidR="0054411E" w:rsidRPr="00CE5915" w:rsidRDefault="0054411E" w:rsidP="004C25DC">
            <w:pPr>
              <w:ind w:left="34" w:firstLine="0"/>
            </w:pPr>
            <w:r w:rsidRPr="00CE5915">
              <w:t xml:space="preserve">Шкала оценок: </w:t>
            </w:r>
            <w:r>
              <w:t>0 – 2 – 4 – 7</w:t>
            </w:r>
          </w:p>
        </w:tc>
        <w:tc>
          <w:tcPr>
            <w:tcW w:w="2009" w:type="dxa"/>
          </w:tcPr>
          <w:p w:rsidR="0054411E" w:rsidRPr="00CE5915" w:rsidRDefault="0054411E" w:rsidP="004C25DC">
            <w:pPr>
              <w:ind w:left="34" w:firstLine="0"/>
            </w:pPr>
            <w:r>
              <w:t xml:space="preserve">До 7 баллов </w:t>
            </w:r>
          </w:p>
        </w:tc>
      </w:tr>
      <w:tr w:rsidR="0054411E" w:rsidRPr="00CE5915" w:rsidTr="004C25DC">
        <w:trPr>
          <w:trHeight w:val="900"/>
        </w:trPr>
        <w:tc>
          <w:tcPr>
            <w:tcW w:w="7938" w:type="dxa"/>
          </w:tcPr>
          <w:p w:rsidR="0054411E" w:rsidRDefault="0054411E" w:rsidP="004C25DC">
            <w:pPr>
              <w:ind w:left="34" w:firstLine="0"/>
            </w:pPr>
            <w:r>
              <w:lastRenderedPageBreak/>
              <w:t>В тексте отсутствуют орфографические, пунктуационные, грамматические и речевые ошибки</w:t>
            </w:r>
          </w:p>
          <w:p w:rsidR="0054411E" w:rsidRPr="00CE5915" w:rsidRDefault="0054411E" w:rsidP="004C25DC">
            <w:pPr>
              <w:ind w:left="34" w:firstLine="0"/>
              <w:rPr>
                <w:highlight w:val="white"/>
              </w:rPr>
            </w:pPr>
            <w:r>
              <w:t>Шкала оценок: 0– 1 – 2 –3</w:t>
            </w:r>
          </w:p>
        </w:tc>
        <w:tc>
          <w:tcPr>
            <w:tcW w:w="2009" w:type="dxa"/>
          </w:tcPr>
          <w:p w:rsidR="0054411E" w:rsidRPr="00CE5915" w:rsidRDefault="0054411E" w:rsidP="004C25DC">
            <w:pPr>
              <w:ind w:left="34" w:firstLine="0"/>
            </w:pPr>
            <w:proofErr w:type="gramStart"/>
            <w:r>
              <w:t>до</w:t>
            </w:r>
            <w:proofErr w:type="gramEnd"/>
            <w:r>
              <w:t xml:space="preserve"> 3 баллов</w:t>
            </w:r>
          </w:p>
        </w:tc>
      </w:tr>
      <w:tr w:rsidR="0054411E" w:rsidRPr="00CE5915" w:rsidTr="004C25DC">
        <w:trPr>
          <w:trHeight w:val="300"/>
        </w:trPr>
        <w:tc>
          <w:tcPr>
            <w:tcW w:w="9947" w:type="dxa"/>
            <w:gridSpan w:val="2"/>
          </w:tcPr>
          <w:p w:rsidR="0054411E" w:rsidRPr="00CE5915" w:rsidRDefault="0054411E" w:rsidP="004C25DC">
            <w:pPr>
              <w:ind w:left="34" w:firstLine="0"/>
              <w:jc w:val="right"/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>: 20 баллов</w:t>
            </w:r>
          </w:p>
        </w:tc>
      </w:tr>
    </w:tbl>
    <w:p w:rsidR="0054411E" w:rsidRPr="00DB5247" w:rsidRDefault="0054411E" w:rsidP="0054411E">
      <w:pPr>
        <w:ind w:firstLine="0"/>
        <w:rPr>
          <w:rFonts w:cs="Times New Roman"/>
          <w:b/>
          <w:szCs w:val="24"/>
        </w:rPr>
      </w:pPr>
    </w:p>
    <w:sectPr w:rsidR="0054411E" w:rsidRPr="00DB5247" w:rsidSect="00F222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EA7852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F05F10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13B"/>
    <w:rsid w:val="000777FC"/>
    <w:rsid w:val="001F0BAC"/>
    <w:rsid w:val="0023452E"/>
    <w:rsid w:val="002441BE"/>
    <w:rsid w:val="0049408B"/>
    <w:rsid w:val="004A3C19"/>
    <w:rsid w:val="0054411E"/>
    <w:rsid w:val="0062213B"/>
    <w:rsid w:val="00910832"/>
    <w:rsid w:val="00931B25"/>
    <w:rsid w:val="00DE18EC"/>
    <w:rsid w:val="00D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FE6DB-D296-4889-BEAC-84575525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3B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7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968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Ким Л. Ч.</cp:lastModifiedBy>
  <cp:revision>9</cp:revision>
  <dcterms:created xsi:type="dcterms:W3CDTF">2020-08-26T15:39:00Z</dcterms:created>
  <dcterms:modified xsi:type="dcterms:W3CDTF">2022-09-16T08:38:00Z</dcterms:modified>
</cp:coreProperties>
</file>